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2EB0" w14:textId="77777777" w:rsidR="00532D08" w:rsidRDefault="00532D08" w:rsidP="00532D08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Prof. </w:t>
      </w:r>
      <w:proofErr w:type="spellStart"/>
      <w:r>
        <w:rPr>
          <w:rFonts w:ascii="Arial Nova" w:hAnsi="Arial Nova"/>
          <w:sz w:val="24"/>
          <w:szCs w:val="24"/>
        </w:rPr>
        <w:t>Grzegorz</w:t>
      </w:r>
      <w:proofErr w:type="spellEnd"/>
      <w:r>
        <w:rPr>
          <w:rFonts w:ascii="Arial Nova" w:hAnsi="Arial Nova"/>
          <w:sz w:val="24"/>
          <w:szCs w:val="24"/>
        </w:rPr>
        <w:t xml:space="preserve"> Karwasz</w:t>
      </w:r>
    </w:p>
    <w:p w14:paraId="24C5D10F" w14:textId="77777777" w:rsidR="00532D08" w:rsidRDefault="00532D08" w:rsidP="00532D08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Insegnare STEAM in chiave interdisciplinare: suggerimenti per attività in classe</w:t>
      </w:r>
    </w:p>
    <w:p w14:paraId="4BB8FC49" w14:textId="75F7C137" w:rsidR="00532D08" w:rsidRPr="00600D1E" w:rsidRDefault="00600D1E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Scuola elementare</w:t>
      </w:r>
    </w:p>
    <w:p w14:paraId="04723FB1" w14:textId="77777777" w:rsidR="00532D08" w:rsidRDefault="00532D08" w:rsidP="001E05A3">
      <w:pPr>
        <w:rPr>
          <w:rFonts w:ascii="Arial Nova" w:hAnsi="Arial Nova"/>
          <w:b/>
          <w:bCs/>
          <w:sz w:val="24"/>
          <w:szCs w:val="24"/>
        </w:rPr>
      </w:pPr>
    </w:p>
    <w:p w14:paraId="7A902189" w14:textId="12B3528A" w:rsidR="001E05A3" w:rsidRPr="001E05A3" w:rsidRDefault="001E05A3" w:rsidP="001E05A3">
      <w:pPr>
        <w:rPr>
          <w:rFonts w:ascii="Arial Nova" w:hAnsi="Arial Nova"/>
          <w:b/>
          <w:bCs/>
          <w:sz w:val="24"/>
          <w:szCs w:val="24"/>
        </w:rPr>
      </w:pPr>
      <w:r w:rsidRPr="001E05A3">
        <w:rPr>
          <w:rFonts w:ascii="Arial Nova" w:hAnsi="Arial Nova"/>
          <w:b/>
          <w:bCs/>
          <w:sz w:val="24"/>
          <w:szCs w:val="24"/>
        </w:rPr>
        <w:t xml:space="preserve">1. Quanti colori ci sono nell’arcobaleno?  </w:t>
      </w:r>
    </w:p>
    <w:p w14:paraId="30385CED" w14:textId="4DEB7B13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Hai mai vis</w:t>
      </w:r>
      <w:r w:rsidR="00F23D09">
        <w:rPr>
          <w:rFonts w:ascii="Arial Nova" w:hAnsi="Arial Nova"/>
          <w:sz w:val="24"/>
          <w:szCs w:val="24"/>
        </w:rPr>
        <w:t>t</w:t>
      </w:r>
      <w:r>
        <w:rPr>
          <w:rFonts w:ascii="Arial Nova" w:hAnsi="Arial Nova"/>
          <w:sz w:val="24"/>
          <w:szCs w:val="24"/>
        </w:rPr>
        <w:t xml:space="preserve">o un arcobaleno? Bisogna cercarlo durante una pioggia passeggera, quando piove, poi smette, e riprende ancora. Per vedere l’arcobaleno devi guardare dalla parte opposta del sole: i raggi del sole si riflettono </w:t>
      </w:r>
      <w:r w:rsidR="006E0BC5">
        <w:rPr>
          <w:rFonts w:ascii="Arial Nova" w:hAnsi="Arial Nova"/>
          <w:sz w:val="24"/>
          <w:szCs w:val="24"/>
        </w:rPr>
        <w:t>n</w:t>
      </w:r>
      <w:r w:rsidR="00F23D09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>lle goccioline di pioggia e tornano ai nostri occhi. Qui sotto</w:t>
      </w:r>
      <w:r w:rsidR="00532D08">
        <w:rPr>
          <w:rFonts w:ascii="Arial Nova" w:hAnsi="Arial Nova"/>
          <w:sz w:val="24"/>
          <w:szCs w:val="24"/>
        </w:rPr>
        <w:t xml:space="preserve"> </w:t>
      </w:r>
      <w:r w:rsidR="00FF2386">
        <w:rPr>
          <w:rFonts w:ascii="Arial Nova" w:hAnsi="Arial Nova"/>
          <w:sz w:val="24"/>
          <w:szCs w:val="24"/>
        </w:rPr>
        <w:t xml:space="preserve">una </w:t>
      </w:r>
      <w:r>
        <w:rPr>
          <w:rFonts w:ascii="Arial Nova" w:hAnsi="Arial Nova"/>
          <w:sz w:val="24"/>
          <w:szCs w:val="24"/>
        </w:rPr>
        <w:t>foto</w:t>
      </w:r>
      <w:r w:rsidR="00FF2386">
        <w:rPr>
          <w:rFonts w:ascii="Arial Nova" w:hAnsi="Arial Nova"/>
          <w:sz w:val="24"/>
          <w:szCs w:val="24"/>
        </w:rPr>
        <w:t xml:space="preserve"> dell’</w:t>
      </w:r>
      <w:r>
        <w:rPr>
          <w:rFonts w:ascii="Arial Nova" w:hAnsi="Arial Nova"/>
          <w:sz w:val="24"/>
          <w:szCs w:val="24"/>
        </w:rPr>
        <w:t xml:space="preserve">arcobaleno in montagna, in Trentino, dove piove spesso.  </w:t>
      </w:r>
    </w:p>
    <w:p w14:paraId="2FDB5BD6" w14:textId="26C2BD40" w:rsidR="00021A20" w:rsidRDefault="007903F4" w:rsidP="001E05A3">
      <w:pPr>
        <w:rPr>
          <w:rFonts w:ascii="Arial Nova" w:hAnsi="Arial Nova"/>
          <w:sz w:val="24"/>
          <w:szCs w:val="24"/>
        </w:rPr>
      </w:pPr>
      <w:r w:rsidRPr="007903F4">
        <w:rPr>
          <w:rFonts w:ascii="Arial Nova" w:hAnsi="Arial Nova"/>
          <w:noProof/>
          <w:sz w:val="24"/>
          <w:szCs w:val="24"/>
        </w:rPr>
        <w:drawing>
          <wp:inline distT="0" distB="0" distL="0" distR="0" wp14:anchorId="17E3105A" wp14:editId="4EC02C98">
            <wp:extent cx="4670966" cy="3499104"/>
            <wp:effectExtent l="0" t="0" r="0" b="6350"/>
            <wp:docPr id="19458" name="Picture 3" descr="Immagine che contiene albero, esterni, natura, ciel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16021186-718A-420C-8081-54686EEEC5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3" descr="Immagine che contiene albero, esterni, natura, cielo&#10;&#10;Descrizione generata automaticamente">
                      <a:extLst>
                        <a:ext uri="{FF2B5EF4-FFF2-40B4-BE49-F238E27FC236}">
                          <a16:creationId xmlns:a16="http://schemas.microsoft.com/office/drawing/2014/main" id="{16021186-718A-420C-8081-54686EEEC5F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551" cy="352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ABBA1" w14:textId="42E62C3D" w:rsidR="000F5346" w:rsidRDefault="00794B25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1. </w:t>
      </w:r>
      <w:r w:rsidR="00021A20">
        <w:rPr>
          <w:rFonts w:ascii="Arial Nova" w:hAnsi="Arial Nova"/>
          <w:sz w:val="24"/>
          <w:szCs w:val="24"/>
        </w:rPr>
        <w:t xml:space="preserve">Quanti colori vedi qua? </w:t>
      </w:r>
      <w:r w:rsidR="007903F4">
        <w:rPr>
          <w:rFonts w:ascii="Arial Nova" w:hAnsi="Arial Nova"/>
          <w:sz w:val="24"/>
          <w:szCs w:val="24"/>
        </w:rPr>
        <w:t>Contiamo da sopra: r</w:t>
      </w:r>
      <w:r w:rsidR="00021A20">
        <w:rPr>
          <w:rFonts w:ascii="Arial Nova" w:hAnsi="Arial Nova"/>
          <w:sz w:val="24"/>
          <w:szCs w:val="24"/>
        </w:rPr>
        <w:t>osso, arancione, giallo, verde, blu e violetto (que</w:t>
      </w:r>
      <w:r w:rsidR="00F23D09">
        <w:rPr>
          <w:rFonts w:ascii="Arial Nova" w:hAnsi="Arial Nova"/>
          <w:sz w:val="24"/>
          <w:szCs w:val="24"/>
        </w:rPr>
        <w:t>st</w:t>
      </w:r>
      <w:r w:rsidR="00021A20">
        <w:rPr>
          <w:rFonts w:ascii="Arial Nova" w:hAnsi="Arial Nova"/>
          <w:sz w:val="24"/>
          <w:szCs w:val="24"/>
        </w:rPr>
        <w:t xml:space="preserve">’ultimo si vede appena appena, perché il mio telefonino riprende male questo colore). Abbiamo contato sei, invece dovrebbero essere sette. In prattico, tra il verde e il violetto ci sono diverse “sfumature” di blu: si potrebbero chiamare azzurro, celeste, qualcuno dice blu scuro, oppure </w:t>
      </w:r>
      <w:r w:rsidR="00D65FC5">
        <w:rPr>
          <w:rFonts w:ascii="Arial Nova" w:hAnsi="Arial Nova"/>
          <w:sz w:val="24"/>
          <w:szCs w:val="24"/>
        </w:rPr>
        <w:t>i</w:t>
      </w:r>
      <w:r w:rsidR="00021A20">
        <w:rPr>
          <w:rFonts w:ascii="Arial Nova" w:hAnsi="Arial Nova"/>
          <w:sz w:val="24"/>
          <w:szCs w:val="24"/>
        </w:rPr>
        <w:t>ndaco, altri dicono</w:t>
      </w:r>
      <w:r w:rsidR="00D65FC5">
        <w:rPr>
          <w:rFonts w:ascii="Arial Nova" w:hAnsi="Arial Nova"/>
          <w:sz w:val="24"/>
          <w:szCs w:val="24"/>
        </w:rPr>
        <w:t xml:space="preserve"> </w:t>
      </w:r>
      <w:r w:rsidR="00021A20">
        <w:rPr>
          <w:rFonts w:ascii="Arial Nova" w:hAnsi="Arial Nova"/>
          <w:sz w:val="24"/>
          <w:szCs w:val="24"/>
        </w:rPr>
        <w:t xml:space="preserve">ciano, cioè blu chiaro, come il cielo. Non è facile con questi colori! </w:t>
      </w:r>
    </w:p>
    <w:p w14:paraId="7146765D" w14:textId="22048571" w:rsidR="002309B2" w:rsidRDefault="000F5346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2. Anche il rosso si dice porpora, o rosso carminio, </w:t>
      </w:r>
      <w:r w:rsidR="00F23D09">
        <w:rPr>
          <w:rFonts w:ascii="Arial Nova" w:hAnsi="Arial Nova"/>
          <w:sz w:val="24"/>
          <w:szCs w:val="24"/>
        </w:rPr>
        <w:t>e, al</w:t>
      </w:r>
      <w:r>
        <w:rPr>
          <w:rFonts w:ascii="Arial Nova" w:hAnsi="Arial Nova"/>
          <w:sz w:val="24"/>
          <w:szCs w:val="24"/>
        </w:rPr>
        <w:t>le volte</w:t>
      </w:r>
      <w:r w:rsidR="00F23D09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rosso scarlatto. I pittori chiamano il blu “di Parigi”, o blu “</w:t>
      </w:r>
      <w:r w:rsidR="00F23D09">
        <w:rPr>
          <w:rFonts w:ascii="Arial Nova" w:hAnsi="Arial Nova"/>
          <w:sz w:val="24"/>
          <w:szCs w:val="24"/>
        </w:rPr>
        <w:t>si Prussia</w:t>
      </w:r>
      <w:r>
        <w:rPr>
          <w:rFonts w:ascii="Arial Nova" w:hAnsi="Arial Nova"/>
          <w:sz w:val="24"/>
          <w:szCs w:val="24"/>
        </w:rPr>
        <w:t>”, altri ancora “acquamarina”. Sulle foto qua sotto ti facci</w:t>
      </w:r>
      <w:r w:rsidR="002309B2">
        <w:rPr>
          <w:rFonts w:ascii="Arial Nova" w:hAnsi="Arial Nova"/>
          <w:sz w:val="24"/>
          <w:szCs w:val="24"/>
        </w:rPr>
        <w:t>amo</w:t>
      </w:r>
      <w:r>
        <w:rPr>
          <w:rFonts w:ascii="Arial Nova" w:hAnsi="Arial Nova"/>
          <w:sz w:val="24"/>
          <w:szCs w:val="24"/>
        </w:rPr>
        <w:t xml:space="preserve"> vedere tre quadri famosi: la Madonna che si trova in una chiesa a Venezia, un’altra Madonna, che oggi si trova a Londra ma è dello stesso grande pittore italiano, Tiziano, e poi il famoso quadro della notte stellata di Vincent van Gogh. </w:t>
      </w:r>
    </w:p>
    <w:p w14:paraId="1EB314B8" w14:textId="457EBAF6" w:rsidR="000F5346" w:rsidRDefault="000F5346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Vedi, come sono </w:t>
      </w:r>
      <w:r w:rsidR="00F23D09">
        <w:rPr>
          <w:rFonts w:ascii="Arial Nova" w:hAnsi="Arial Nova"/>
          <w:sz w:val="24"/>
          <w:szCs w:val="24"/>
        </w:rPr>
        <w:t xml:space="preserve">diversi </w:t>
      </w:r>
      <w:r>
        <w:rPr>
          <w:rFonts w:ascii="Arial Nova" w:hAnsi="Arial Nova"/>
          <w:sz w:val="24"/>
          <w:szCs w:val="24"/>
        </w:rPr>
        <w:t xml:space="preserve">i colori? E quanti “blu” diversi! Molti di più che nell’arcobaleno. Sì! I pittori sanno mescolare i colori. </w:t>
      </w:r>
    </w:p>
    <w:p w14:paraId="69BFD553" w14:textId="572EA837" w:rsidR="000F5346" w:rsidRDefault="000F5346" w:rsidP="001E05A3">
      <w:pPr>
        <w:rPr>
          <w:rFonts w:ascii="Arial Nova" w:hAnsi="Arial Nova"/>
          <w:sz w:val="24"/>
          <w:szCs w:val="24"/>
        </w:rPr>
      </w:pPr>
    </w:p>
    <w:p w14:paraId="2B2224DE" w14:textId="00B6B700" w:rsidR="00FF2386" w:rsidRDefault="00FF2386" w:rsidP="001E05A3">
      <w:pPr>
        <w:rPr>
          <w:rFonts w:ascii="Arial Nova" w:hAnsi="Arial Nova"/>
          <w:sz w:val="24"/>
          <w:szCs w:val="24"/>
        </w:rPr>
      </w:pPr>
      <w:r w:rsidRPr="007903F4">
        <w:rPr>
          <w:rFonts w:ascii="Arial Nova" w:hAnsi="Arial Nov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909AF26" wp14:editId="6D0E5703">
            <wp:simplePos x="0" y="0"/>
            <wp:positionH relativeFrom="margin">
              <wp:posOffset>47625</wp:posOffset>
            </wp:positionH>
            <wp:positionV relativeFrom="paragraph">
              <wp:posOffset>26162</wp:posOffset>
            </wp:positionV>
            <wp:extent cx="4950460" cy="4291330"/>
            <wp:effectExtent l="0" t="0" r="254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42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28DEC" w14:textId="77777777" w:rsidR="00D65FC5" w:rsidRDefault="00D65FC5" w:rsidP="001E05A3">
      <w:pPr>
        <w:rPr>
          <w:rFonts w:ascii="Arial Nova" w:hAnsi="Arial Nova"/>
          <w:sz w:val="24"/>
          <w:szCs w:val="24"/>
        </w:rPr>
      </w:pPr>
    </w:p>
    <w:p w14:paraId="0D88CD7A" w14:textId="7F33EB68" w:rsidR="00D65FC5" w:rsidRPr="00DB20EB" w:rsidRDefault="00C823EB" w:rsidP="00F23D09">
      <w:pPr>
        <w:ind w:left="708"/>
        <w:rPr>
          <w:rFonts w:ascii="Arial Nova" w:hAnsi="Arial Nova"/>
        </w:rPr>
      </w:pPr>
      <w:r w:rsidRPr="00DB20EB">
        <w:rPr>
          <w:rFonts w:ascii="Arial Nova" w:hAnsi="Arial Nova"/>
        </w:rPr>
        <w:t xml:space="preserve">A sinistra: </w:t>
      </w:r>
      <w:r w:rsidR="00794B25" w:rsidRPr="00DB20EB">
        <w:rPr>
          <w:rFonts w:ascii="Arial Nova" w:hAnsi="Arial Nova"/>
        </w:rPr>
        <w:t xml:space="preserve">Tiziano, </w:t>
      </w:r>
      <w:r w:rsidR="00794B25" w:rsidRPr="00DB20EB">
        <w:rPr>
          <w:rFonts w:ascii="Arial Nova" w:hAnsi="Arial Nova"/>
          <w:i/>
          <w:iCs/>
        </w:rPr>
        <w:t>Assunzione della Vergine</w:t>
      </w:r>
      <w:r w:rsidR="00794B25" w:rsidRPr="00DB20EB">
        <w:rPr>
          <w:rFonts w:ascii="Arial Nova" w:hAnsi="Arial Nova"/>
        </w:rPr>
        <w:t xml:space="preserve">, Venezia, </w:t>
      </w:r>
      <w:r w:rsidRPr="00DB20EB">
        <w:rPr>
          <w:rFonts w:ascii="Arial Nova" w:hAnsi="Arial Nova"/>
        </w:rPr>
        <w:t xml:space="preserve">A destra, sopra: </w:t>
      </w:r>
      <w:r w:rsidR="00794B25" w:rsidRPr="00DB20EB">
        <w:rPr>
          <w:rFonts w:ascii="Arial Nova" w:hAnsi="Arial Nova"/>
        </w:rPr>
        <w:t xml:space="preserve">Vincent van Gogh, </w:t>
      </w:r>
      <w:r w:rsidR="00794B25" w:rsidRPr="00DB20EB">
        <w:rPr>
          <w:rFonts w:ascii="Arial Nova" w:hAnsi="Arial Nova"/>
          <w:i/>
          <w:iCs/>
        </w:rPr>
        <w:t>Notte stellata</w:t>
      </w:r>
      <w:r w:rsidR="00794B25" w:rsidRPr="00DB20EB">
        <w:rPr>
          <w:rFonts w:ascii="Arial Nova" w:hAnsi="Arial Nova"/>
        </w:rPr>
        <w:t xml:space="preserve">, New York, </w:t>
      </w:r>
      <w:r w:rsidRPr="00DB20EB">
        <w:rPr>
          <w:rFonts w:ascii="Arial Nova" w:hAnsi="Arial Nova"/>
        </w:rPr>
        <w:t xml:space="preserve">A destra, sotto: </w:t>
      </w:r>
      <w:r w:rsidR="00794B25" w:rsidRPr="00DB20EB">
        <w:rPr>
          <w:rFonts w:ascii="Arial Nova" w:hAnsi="Arial Nova"/>
        </w:rPr>
        <w:t xml:space="preserve">Tiziano, </w:t>
      </w:r>
      <w:r w:rsidR="00794B25" w:rsidRPr="00DB20EB">
        <w:rPr>
          <w:rFonts w:ascii="Arial Nova" w:hAnsi="Arial Nova"/>
          <w:i/>
          <w:iCs/>
        </w:rPr>
        <w:t>Madonna di Aldobrandini</w:t>
      </w:r>
      <w:r w:rsidR="00794B25" w:rsidRPr="00DB20EB">
        <w:rPr>
          <w:rFonts w:ascii="Arial Nova" w:hAnsi="Arial Nova"/>
        </w:rPr>
        <w:t>, Londra. Riprod</w:t>
      </w:r>
      <w:r w:rsidRPr="00DB20EB">
        <w:rPr>
          <w:rFonts w:ascii="Arial Nova" w:hAnsi="Arial Nova"/>
        </w:rPr>
        <w:t>uzioni</w:t>
      </w:r>
      <w:r w:rsidR="00794B25" w:rsidRPr="00DB20EB">
        <w:rPr>
          <w:rFonts w:ascii="Arial Nova" w:hAnsi="Arial Nova"/>
        </w:rPr>
        <w:t xml:space="preserve"> con permessi. </w:t>
      </w:r>
    </w:p>
    <w:p w14:paraId="05DAE015" w14:textId="00C53BB6" w:rsidR="00FF2386" w:rsidRDefault="00FF2386" w:rsidP="001E05A3">
      <w:pPr>
        <w:rPr>
          <w:rFonts w:ascii="Arial Nova" w:hAnsi="Arial Nova"/>
          <w:sz w:val="24"/>
          <w:szCs w:val="24"/>
        </w:rPr>
      </w:pPr>
    </w:p>
    <w:p w14:paraId="29907662" w14:textId="261A4919" w:rsidR="00FF2386" w:rsidRDefault="00FF2386" w:rsidP="001E05A3">
      <w:pPr>
        <w:rPr>
          <w:rFonts w:ascii="Arial Nova" w:hAnsi="Arial Nova"/>
          <w:sz w:val="24"/>
          <w:szCs w:val="24"/>
        </w:rPr>
      </w:pPr>
    </w:p>
    <w:p w14:paraId="5F90C3D6" w14:textId="77777777" w:rsidR="00DB20EB" w:rsidRDefault="00DB20EB" w:rsidP="001E05A3">
      <w:pPr>
        <w:rPr>
          <w:rFonts w:ascii="Arial Nova" w:hAnsi="Arial Nova"/>
          <w:sz w:val="24"/>
          <w:szCs w:val="24"/>
        </w:rPr>
      </w:pPr>
    </w:p>
    <w:p w14:paraId="67CB00E6" w14:textId="06BEC4CE" w:rsidR="009D387C" w:rsidRDefault="00794B25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3. In Ucraina, per la Pasqua, si preparano uova colorate. Per il rosso si usava scaglie d</w:t>
      </w:r>
      <w:r w:rsidR="00F23D09">
        <w:rPr>
          <w:rFonts w:ascii="Arial Nova" w:hAnsi="Arial Nova"/>
          <w:sz w:val="24"/>
          <w:szCs w:val="24"/>
        </w:rPr>
        <w:t xml:space="preserve">i </w:t>
      </w:r>
      <w:r>
        <w:rPr>
          <w:rFonts w:ascii="Arial Nova" w:hAnsi="Arial Nova"/>
          <w:sz w:val="24"/>
          <w:szCs w:val="24"/>
        </w:rPr>
        <w:t>cipolla, per il verde</w:t>
      </w:r>
      <w:r w:rsidR="00F23D09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l’erba del prato. Ma oggi si comprano </w:t>
      </w:r>
      <w:r w:rsidR="00F23D09">
        <w:rPr>
          <w:rFonts w:ascii="Arial Nova" w:hAnsi="Arial Nova"/>
          <w:sz w:val="24"/>
          <w:szCs w:val="24"/>
        </w:rPr>
        <w:t xml:space="preserve">dei </w:t>
      </w:r>
      <w:r>
        <w:rPr>
          <w:rFonts w:ascii="Arial Nova" w:hAnsi="Arial Nova"/>
          <w:sz w:val="24"/>
          <w:szCs w:val="24"/>
        </w:rPr>
        <w:t xml:space="preserve">colori già pronti. </w:t>
      </w:r>
      <w:r w:rsidR="00F23D09">
        <w:rPr>
          <w:rFonts w:ascii="Arial Nova" w:hAnsi="Arial Nova"/>
          <w:sz w:val="24"/>
          <w:szCs w:val="24"/>
        </w:rPr>
        <w:t>Ne h</w:t>
      </w:r>
      <w:r>
        <w:rPr>
          <w:rFonts w:ascii="Arial Nova" w:hAnsi="Arial Nova"/>
          <w:sz w:val="24"/>
          <w:szCs w:val="24"/>
        </w:rPr>
        <w:t>o comprat</w:t>
      </w:r>
      <w:r w:rsidR="00F23D09">
        <w:rPr>
          <w:rFonts w:ascii="Arial Nova" w:hAnsi="Arial Nova"/>
          <w:sz w:val="24"/>
          <w:szCs w:val="24"/>
        </w:rPr>
        <w:t>i</w:t>
      </w:r>
      <w:r>
        <w:rPr>
          <w:rFonts w:ascii="Arial Nova" w:hAnsi="Arial Nova"/>
          <w:sz w:val="24"/>
          <w:szCs w:val="24"/>
        </w:rPr>
        <w:t xml:space="preserve"> tre (rosso, giallo, blu) e poi li </w:t>
      </w:r>
      <w:r w:rsidR="00F23D09">
        <w:rPr>
          <w:rFonts w:ascii="Arial Nova" w:hAnsi="Arial Nova"/>
          <w:sz w:val="24"/>
          <w:szCs w:val="24"/>
        </w:rPr>
        <w:t>ho</w:t>
      </w:r>
      <w:r>
        <w:rPr>
          <w:rFonts w:ascii="Arial Nova" w:hAnsi="Arial Nova"/>
          <w:sz w:val="24"/>
          <w:szCs w:val="24"/>
        </w:rPr>
        <w:t xml:space="preserve"> mescolati. La foto è qua sotto. Riesci a indovinare </w:t>
      </w:r>
      <w:r w:rsidR="0007265B">
        <w:rPr>
          <w:rFonts w:ascii="Arial Nova" w:hAnsi="Arial Nova"/>
          <w:sz w:val="24"/>
          <w:szCs w:val="24"/>
        </w:rPr>
        <w:t>quali colori sono quelli mescolati?</w:t>
      </w:r>
    </w:p>
    <w:p w14:paraId="60F7275E" w14:textId="79509160" w:rsidR="009D387C" w:rsidRDefault="007A2C38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58A52EF9" wp14:editId="25DAA40E">
            <wp:extent cx="3243943" cy="1646542"/>
            <wp:effectExtent l="0" t="0" r="0" b="0"/>
            <wp:docPr id="4" name="Immagine 4" descr="Immagine che contiene vet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vetr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140" cy="165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46D">
        <w:rPr>
          <w:rFonts w:ascii="Arial Nova" w:hAnsi="Arial Nova"/>
          <w:sz w:val="24"/>
          <w:szCs w:val="24"/>
        </w:rPr>
        <w:t xml:space="preserve"> </w:t>
      </w:r>
      <w:r w:rsidR="00282FE9">
        <w:rPr>
          <w:rFonts w:ascii="Arial Nova" w:hAnsi="Arial Nova"/>
          <w:sz w:val="24"/>
          <w:szCs w:val="24"/>
        </w:rPr>
        <w:t xml:space="preserve"> </w:t>
      </w:r>
      <w:r w:rsidR="00C4546D">
        <w:rPr>
          <w:rFonts w:ascii="Arial Nova" w:hAnsi="Arial Nova"/>
          <w:noProof/>
          <w:sz w:val="24"/>
          <w:szCs w:val="24"/>
        </w:rPr>
        <w:drawing>
          <wp:inline distT="0" distB="0" distL="0" distR="0" wp14:anchorId="630DDE71" wp14:editId="75A941DC">
            <wp:extent cx="2351314" cy="1621596"/>
            <wp:effectExtent l="0" t="0" r="0" b="0"/>
            <wp:docPr id="6" name="Immagine 6" descr="Immagine che contiene color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colora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850" cy="16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C4D9" w14:textId="190B303B" w:rsidR="00282FE9" w:rsidRDefault="00C4546D" w:rsidP="001E05A3">
      <w:pPr>
        <w:rPr>
          <w:rFonts w:ascii="Arial Nova" w:hAnsi="Arial Nova"/>
        </w:rPr>
      </w:pPr>
      <w:r>
        <w:rPr>
          <w:rFonts w:ascii="Arial Nova" w:hAnsi="Arial Nova"/>
        </w:rPr>
        <w:t xml:space="preserve">(a) </w:t>
      </w:r>
      <w:r w:rsidR="007A2C38" w:rsidRPr="00C4546D">
        <w:rPr>
          <w:rFonts w:ascii="Arial Nova" w:hAnsi="Arial Nova"/>
        </w:rPr>
        <w:t xml:space="preserve">Coloranti per le uova pasquali: da sinistra no. 3, 4, 5 (giallo, blu, rosso). No. 1 è il rosso con l’aggiunta del giallo, no. 2 </w:t>
      </w:r>
      <w:r>
        <w:rPr>
          <w:rFonts w:ascii="Arial Nova" w:hAnsi="Arial Nova"/>
        </w:rPr>
        <w:t xml:space="preserve">è il </w:t>
      </w:r>
      <w:r w:rsidR="007A2C38" w:rsidRPr="00C4546D">
        <w:rPr>
          <w:rFonts w:ascii="Arial Nova" w:hAnsi="Arial Nova"/>
        </w:rPr>
        <w:t xml:space="preserve">rosso con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 xml:space="preserve">blu – un viola molto scuro, no. 6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 xml:space="preserve">giallo con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>blu – un verde ma anch</w:t>
      </w:r>
      <w:r w:rsidR="00600D1E">
        <w:rPr>
          <w:rFonts w:ascii="Arial Nova" w:hAnsi="Arial Nova"/>
        </w:rPr>
        <w:t>’</w:t>
      </w:r>
      <w:r w:rsidR="007A2C38" w:rsidRPr="00C4546D">
        <w:rPr>
          <w:rFonts w:ascii="Arial Nova" w:hAnsi="Arial Nova"/>
        </w:rPr>
        <w:t>esso scuro.</w:t>
      </w:r>
      <w:r>
        <w:rPr>
          <w:rFonts w:ascii="Arial Nova" w:hAnsi="Arial Nova"/>
        </w:rPr>
        <w:t xml:space="preserve"> (b) Simili coloranti mischiati sulla carta da cucina.</w:t>
      </w:r>
      <w:r w:rsidR="002230F1">
        <w:rPr>
          <w:rFonts w:ascii="Arial Nova" w:hAnsi="Arial Nova"/>
        </w:rPr>
        <w:t xml:space="preserve"> Foto: Pasqua 2022.</w:t>
      </w:r>
      <w:r>
        <w:rPr>
          <w:rFonts w:ascii="Arial Nova" w:hAnsi="Arial Nova"/>
        </w:rPr>
        <w:t xml:space="preserve"> </w:t>
      </w:r>
    </w:p>
    <w:p w14:paraId="4EFF79B1" w14:textId="1901F364" w:rsidR="00CB0D70" w:rsidRDefault="00282FE9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4. </w:t>
      </w:r>
      <w:r w:rsidR="00C4546D">
        <w:rPr>
          <w:rFonts w:ascii="Arial Nova" w:hAnsi="Arial Nova"/>
          <w:sz w:val="24"/>
          <w:szCs w:val="24"/>
        </w:rPr>
        <w:t>I colori possiamo mescolar</w:t>
      </w:r>
      <w:r w:rsidR="00F23D09">
        <w:rPr>
          <w:rFonts w:ascii="Arial Nova" w:hAnsi="Arial Nova"/>
          <w:sz w:val="24"/>
          <w:szCs w:val="24"/>
        </w:rPr>
        <w:t>li</w:t>
      </w:r>
      <w:r w:rsidR="00C4546D">
        <w:rPr>
          <w:rFonts w:ascii="Arial Nova" w:hAnsi="Arial Nova"/>
          <w:sz w:val="24"/>
          <w:szCs w:val="24"/>
        </w:rPr>
        <w:t xml:space="preserve"> nei bicchieri, ma si mischiano anche sulla carta da cucina, come nella foto </w:t>
      </w:r>
      <w:r>
        <w:rPr>
          <w:rFonts w:ascii="Arial Nova" w:hAnsi="Arial Nova"/>
          <w:sz w:val="24"/>
          <w:szCs w:val="24"/>
        </w:rPr>
        <w:t xml:space="preserve">sopra a destra: le uova colorate hanno lasciato aloni di colori. </w:t>
      </w:r>
    </w:p>
    <w:p w14:paraId="64857038" w14:textId="2036CD81" w:rsidR="00021A20" w:rsidRPr="00282FE9" w:rsidRDefault="00CB0D70" w:rsidP="001E05A3">
      <w:pPr>
        <w:rPr>
          <w:rFonts w:ascii="Arial Nova" w:hAnsi="Arial Nova"/>
        </w:rPr>
      </w:pPr>
      <w:r>
        <w:rPr>
          <w:rFonts w:ascii="Arial Nova" w:hAnsi="Arial Nova"/>
          <w:sz w:val="24"/>
          <w:szCs w:val="24"/>
        </w:rPr>
        <w:t xml:space="preserve">Anche tu puoi fare un esperimento simile: con tre diversi pennarelli fai tre strisce abbastanza larghe </w:t>
      </w:r>
      <w:r w:rsidR="005B691B">
        <w:rPr>
          <w:rFonts w:ascii="Arial Nova" w:hAnsi="Arial Nova"/>
          <w:sz w:val="24"/>
          <w:szCs w:val="24"/>
        </w:rPr>
        <w:t xml:space="preserve">sulla carta da cucina, come sulla foto. Poi immergi il bordo della carta in </w:t>
      </w:r>
      <w:r w:rsidR="005B691B">
        <w:rPr>
          <w:rFonts w:ascii="Arial Nova" w:hAnsi="Arial Nova"/>
          <w:sz w:val="24"/>
          <w:szCs w:val="24"/>
        </w:rPr>
        <w:lastRenderedPageBreak/>
        <w:t xml:space="preserve">acqua (metti un po’ di acqua in un piatto). Guarda come </w:t>
      </w:r>
      <w:r w:rsidR="00F23D09">
        <w:rPr>
          <w:rFonts w:ascii="Arial Nova" w:hAnsi="Arial Nova"/>
          <w:sz w:val="24"/>
          <w:szCs w:val="24"/>
        </w:rPr>
        <w:t>l’</w:t>
      </w:r>
      <w:r w:rsidR="005B691B">
        <w:rPr>
          <w:rFonts w:ascii="Arial Nova" w:hAnsi="Arial Nova"/>
          <w:sz w:val="24"/>
          <w:szCs w:val="24"/>
        </w:rPr>
        <w:t xml:space="preserve">acqua sale sulla carta. Osserva come </w:t>
      </w:r>
      <w:r w:rsidR="00AC1810">
        <w:rPr>
          <w:rFonts w:ascii="Arial Nova" w:hAnsi="Arial Nova"/>
          <w:sz w:val="24"/>
          <w:szCs w:val="24"/>
        </w:rPr>
        <w:t>l’</w:t>
      </w:r>
      <w:r w:rsidR="005B691B">
        <w:rPr>
          <w:rFonts w:ascii="Arial Nova" w:hAnsi="Arial Nova"/>
          <w:sz w:val="24"/>
          <w:szCs w:val="24"/>
        </w:rPr>
        <w:t xml:space="preserve">acqua porta in su il colore, e come i colori si mischiano tra di loro. </w:t>
      </w:r>
      <w:r>
        <w:rPr>
          <w:rFonts w:ascii="Arial Nova" w:hAnsi="Arial Nova"/>
          <w:sz w:val="24"/>
          <w:szCs w:val="24"/>
        </w:rPr>
        <w:t xml:space="preserve"> </w:t>
      </w:r>
      <w:r w:rsidR="00282FE9">
        <w:rPr>
          <w:rFonts w:ascii="Arial Nova" w:hAnsi="Arial Nova"/>
          <w:sz w:val="24"/>
          <w:szCs w:val="24"/>
        </w:rPr>
        <w:t xml:space="preserve"> </w:t>
      </w:r>
    </w:p>
    <w:p w14:paraId="28F002BE" w14:textId="7DB52BDA" w:rsidR="002309B2" w:rsidRDefault="00A543DD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688E10D7" wp14:editId="7E1EB9A1">
            <wp:extent cx="1882890" cy="1024083"/>
            <wp:effectExtent l="0" t="0" r="3175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4" cy="103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24414524" wp14:editId="17600FA1">
            <wp:extent cx="1743695" cy="1010793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10" cy="10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1ED15FE5" wp14:editId="45703BDB">
            <wp:extent cx="1880071" cy="987044"/>
            <wp:effectExtent l="0" t="0" r="6350" b="381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003" cy="99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4E98" w14:textId="0F85AB4C" w:rsidR="00A543DD" w:rsidRPr="00DB20EB" w:rsidRDefault="00A543DD" w:rsidP="001E05A3">
      <w:pPr>
        <w:rPr>
          <w:rFonts w:ascii="Arial Nova" w:hAnsi="Arial Nova"/>
        </w:rPr>
      </w:pPr>
      <w:r w:rsidRPr="00DB20EB">
        <w:rPr>
          <w:rFonts w:ascii="Arial Nova" w:hAnsi="Arial Nova"/>
        </w:rPr>
        <w:t xml:space="preserve">I colori che si muovono sulla </w:t>
      </w:r>
      <w:r w:rsidR="00DB20EB" w:rsidRPr="00DB20EB">
        <w:rPr>
          <w:rFonts w:ascii="Arial Nova" w:hAnsi="Arial Nova"/>
        </w:rPr>
        <w:t xml:space="preserve">carta da cucina: 1) disegniamo tre strisce vicino al lembo, 2) immergiamo il lembo nel piatto con acqua, tenendo la carta in verticale, 3) i colori si muovono in su con diversa velocità – parzialmente si separano, parzialmente si sovrappongono.  </w:t>
      </w:r>
    </w:p>
    <w:p w14:paraId="3A0ACFFC" w14:textId="2EFEBDA2" w:rsidR="005B691B" w:rsidRDefault="005B691B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5. Torniamo al nostro arcobaleno in Trentino. Man mano</w:t>
      </w:r>
      <w:r w:rsidR="0081515F">
        <w:rPr>
          <w:rFonts w:ascii="Arial Nova" w:hAnsi="Arial Nova"/>
          <w:sz w:val="24"/>
          <w:szCs w:val="24"/>
        </w:rPr>
        <w:t xml:space="preserve"> la poggia si </w:t>
      </w:r>
      <w:r w:rsidR="00F23D09">
        <w:rPr>
          <w:rFonts w:ascii="Arial Nova" w:hAnsi="Arial Nova"/>
          <w:sz w:val="24"/>
          <w:szCs w:val="24"/>
        </w:rPr>
        <w:t>diradava</w:t>
      </w:r>
      <w:r w:rsidR="0081515F">
        <w:rPr>
          <w:rFonts w:ascii="Arial Nova" w:hAnsi="Arial Nova"/>
          <w:sz w:val="24"/>
          <w:szCs w:val="24"/>
        </w:rPr>
        <w:t xml:space="preserve"> è compars</w:t>
      </w:r>
      <w:r w:rsidR="00B5353E">
        <w:rPr>
          <w:rFonts w:ascii="Arial Nova" w:hAnsi="Arial Nova"/>
          <w:sz w:val="24"/>
          <w:szCs w:val="24"/>
        </w:rPr>
        <w:t>o</w:t>
      </w:r>
      <w:r w:rsidR="0081515F">
        <w:rPr>
          <w:rFonts w:ascii="Arial Nova" w:hAnsi="Arial Nova"/>
          <w:sz w:val="24"/>
          <w:szCs w:val="24"/>
        </w:rPr>
        <w:t xml:space="preserve"> un altro arcobaleno: sopra quello </w:t>
      </w:r>
      <w:r w:rsidR="00B5353E">
        <w:rPr>
          <w:rFonts w:ascii="Arial Nova" w:hAnsi="Arial Nova"/>
          <w:sz w:val="24"/>
          <w:szCs w:val="24"/>
        </w:rPr>
        <w:t xml:space="preserve">di </w:t>
      </w:r>
      <w:r w:rsidR="0081515F">
        <w:rPr>
          <w:rFonts w:ascii="Arial Nova" w:hAnsi="Arial Nova"/>
          <w:sz w:val="24"/>
          <w:szCs w:val="24"/>
        </w:rPr>
        <w:t>prima, ma con i colori rovesciati. E tra i due archi le nuvole appar</w:t>
      </w:r>
      <w:r w:rsidR="00F23D09">
        <w:rPr>
          <w:rFonts w:ascii="Arial Nova" w:hAnsi="Arial Nova"/>
          <w:sz w:val="24"/>
          <w:szCs w:val="24"/>
        </w:rPr>
        <w:t>ivano</w:t>
      </w:r>
      <w:r w:rsidR="0081515F">
        <w:rPr>
          <w:rFonts w:ascii="Arial Nova" w:hAnsi="Arial Nova"/>
          <w:sz w:val="24"/>
          <w:szCs w:val="24"/>
        </w:rPr>
        <w:t xml:space="preserve"> più scure – guarda la foto sotto.</w:t>
      </w:r>
    </w:p>
    <w:p w14:paraId="2338DC0F" w14:textId="51677339" w:rsidR="00021A20" w:rsidRDefault="0081515F" w:rsidP="001E05A3">
      <w:r w:rsidRPr="0081515F">
        <w:rPr>
          <w:noProof/>
        </w:rPr>
        <w:drawing>
          <wp:inline distT="0" distB="0" distL="0" distR="0" wp14:anchorId="28713DBF" wp14:editId="256C0112">
            <wp:extent cx="2971800" cy="2227154"/>
            <wp:effectExtent l="0" t="0" r="0" b="1905"/>
            <wp:docPr id="20483" name="Picture 6" descr="Immagine che contiene cielo, albero, esterni, natura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9E67E93B-B594-4AA5-BD66-842BBC6C36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6" descr="Immagine che contiene cielo, albero, esterni, natura&#10;&#10;Descrizione generata automaticamente">
                      <a:extLst>
                        <a:ext uri="{FF2B5EF4-FFF2-40B4-BE49-F238E27FC236}">
                          <a16:creationId xmlns:a16="http://schemas.microsoft.com/office/drawing/2014/main" id="{9E67E93B-B594-4AA5-BD66-842BBC6C36C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48" cy="223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1515F">
        <w:rPr>
          <w:noProof/>
        </w:rPr>
        <w:drawing>
          <wp:inline distT="0" distB="0" distL="0" distR="0" wp14:anchorId="08BC44A7" wp14:editId="774DFD2B">
            <wp:extent cx="3005341" cy="2251979"/>
            <wp:effectExtent l="0" t="0" r="5080" b="0"/>
            <wp:docPr id="20484" name="Picture 7" descr="Immagine che contiene natura, arcobaleno, cielo, esterni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77DF03C5-7707-418B-9E92-AE86FC5DB3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7" descr="Immagine che contiene natura, arcobaleno, cielo, esterni&#10;&#10;Descrizione generata automaticamente">
                      <a:extLst>
                        <a:ext uri="{FF2B5EF4-FFF2-40B4-BE49-F238E27FC236}">
                          <a16:creationId xmlns:a16="http://schemas.microsoft.com/office/drawing/2014/main" id="{77DF03C5-7707-418B-9E92-AE86FC5DB3E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37184" cy="227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CA6D3" w14:textId="7F295485" w:rsidR="00DB20EB" w:rsidRPr="00DB20EB" w:rsidRDefault="00DB20EB" w:rsidP="001E05A3">
      <w:pPr>
        <w:rPr>
          <w:rFonts w:ascii="Arial Nova" w:hAnsi="Arial Nova"/>
        </w:rPr>
      </w:pPr>
      <w:r>
        <w:rPr>
          <w:rFonts w:ascii="Arial Nova" w:hAnsi="Arial Nova"/>
        </w:rPr>
        <w:t>Ancora l’arcobaleno in Trentino: a) due arcobaleni, uno sopra altro, (b) ulteriori colori (‘complementari) sotto l’arco più luminoso.</w:t>
      </w:r>
    </w:p>
    <w:p w14:paraId="0F07E7CD" w14:textId="77777777" w:rsidR="00DB20EB" w:rsidRDefault="00DB20EB" w:rsidP="001E05A3">
      <w:pPr>
        <w:rPr>
          <w:rFonts w:ascii="Arial Nova" w:hAnsi="Arial Nova"/>
          <w:sz w:val="24"/>
          <w:szCs w:val="24"/>
        </w:rPr>
      </w:pPr>
    </w:p>
    <w:p w14:paraId="0CE1AE29" w14:textId="5B4C5318" w:rsidR="00021A20" w:rsidRDefault="0081515F" w:rsidP="001E05A3">
      <w:r>
        <w:rPr>
          <w:rFonts w:ascii="Arial Nova" w:hAnsi="Arial Nova"/>
          <w:sz w:val="24"/>
          <w:szCs w:val="24"/>
        </w:rPr>
        <w:t>Ma anche il primo arco, guardandolo bene, mostrava ulteriori colori: sotto compar</w:t>
      </w:r>
      <w:r w:rsidR="00F23D09">
        <w:rPr>
          <w:rFonts w:ascii="Arial Nova" w:hAnsi="Arial Nova"/>
          <w:sz w:val="24"/>
          <w:szCs w:val="24"/>
        </w:rPr>
        <w:t>ivano</w:t>
      </w:r>
      <w:r>
        <w:rPr>
          <w:rFonts w:ascii="Arial Nova" w:hAnsi="Arial Nova"/>
          <w:sz w:val="24"/>
          <w:szCs w:val="24"/>
        </w:rPr>
        <w:t xml:space="preserve"> una specie di rosa, </w:t>
      </w:r>
      <w:r w:rsidR="00C823EB">
        <w:rPr>
          <w:rFonts w:ascii="Arial Nova" w:hAnsi="Arial Nova"/>
          <w:sz w:val="24"/>
          <w:szCs w:val="24"/>
        </w:rPr>
        <w:t>e il blu verdastro. Come nelle bolle di sapone.</w:t>
      </w:r>
    </w:p>
    <w:p w14:paraId="4A887A3A" w14:textId="4E2D60DF" w:rsidR="00021A20" w:rsidRPr="00DB20EB" w:rsidRDefault="003A2E84" w:rsidP="001E05A3">
      <w:r w:rsidRPr="00DB20EB">
        <w:rPr>
          <w:noProof/>
        </w:rPr>
        <w:drawing>
          <wp:inline distT="0" distB="0" distL="0" distR="0" wp14:anchorId="7875A75A" wp14:editId="7B47633A">
            <wp:extent cx="2130718" cy="1708150"/>
            <wp:effectExtent l="0" t="0" r="3175" b="6350"/>
            <wp:docPr id="38920" name="Immagine 2" descr="Immagine che contiene albero, persona, esterni, bolla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A70AE92B-75E3-4C80-82FA-29C3946791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0" name="Immagine 2" descr="Immagine che contiene albero, persona, esterni, bolla&#10;&#10;Descrizione generata automaticamente">
                      <a:extLst>
                        <a:ext uri="{FF2B5EF4-FFF2-40B4-BE49-F238E27FC236}">
                          <a16:creationId xmlns:a16="http://schemas.microsoft.com/office/drawing/2014/main" id="{A70AE92B-75E3-4C80-82FA-29C3946791F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18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20EB">
        <w:t xml:space="preserve">   </w:t>
      </w:r>
      <w:r w:rsidRPr="00DB20EB">
        <w:rPr>
          <w:noProof/>
        </w:rPr>
        <w:drawing>
          <wp:inline distT="0" distB="0" distL="0" distR="0" wp14:anchorId="3DEA1950" wp14:editId="0CAD6349">
            <wp:extent cx="2533650" cy="1677183"/>
            <wp:effectExtent l="0" t="0" r="0" b="0"/>
            <wp:docPr id="7" name="Immagine 7" descr="Immagine che contiene bolla, laser, luce, color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bolla, laser, luce, colorato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89" cy="16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41C87" w14:textId="67F147BB" w:rsidR="003A2E84" w:rsidRPr="00DB20EB" w:rsidRDefault="00FF6F91" w:rsidP="003A2E84">
      <w:hyperlink r:id="rId19" w:history="1">
        <w:r w:rsidR="003A2E84" w:rsidRPr="00DB20EB">
          <w:rPr>
            <w:rStyle w:val="Collegamentoipertestuale"/>
          </w:rPr>
          <w:t>https://www.giovanigenitori.it/lifestyle/bolle-di-sapone/</w:t>
        </w:r>
      </w:hyperlink>
      <w:r w:rsidR="003A2E84" w:rsidRPr="00DB20EB">
        <w:t xml:space="preserve">    Anche a Natale ci si può divertire con i colori.</w:t>
      </w:r>
    </w:p>
    <w:p w14:paraId="407506B2" w14:textId="4659BC83" w:rsidR="00021A20" w:rsidRDefault="003A2E84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Divertiti con i colori: magari diventi un pittore famoso!</w:t>
      </w:r>
    </w:p>
    <w:p w14:paraId="7BA1C7A6" w14:textId="43780505" w:rsidR="00AC1810" w:rsidRDefault="00AC1810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>Attività consigliate:</w:t>
      </w:r>
    </w:p>
    <w:p w14:paraId="6E6561A9" w14:textId="53FBFBBA" w:rsidR="00AC1810" w:rsidRDefault="00AC1810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 w:rsidRPr="00AC1810">
        <w:rPr>
          <w:rFonts w:ascii="Arial Nova" w:hAnsi="Arial Nova"/>
          <w:sz w:val="24"/>
          <w:szCs w:val="24"/>
        </w:rPr>
        <w:t>giocare con le bolle di sapone</w:t>
      </w:r>
      <w:r>
        <w:rPr>
          <w:rFonts w:ascii="Arial Nova" w:hAnsi="Arial Nova"/>
          <w:sz w:val="24"/>
          <w:szCs w:val="24"/>
        </w:rPr>
        <w:t xml:space="preserve"> [acqua, liquido per piatti, se possibile un po' di glicerina]</w:t>
      </w:r>
      <w:r w:rsidRPr="00AC1810">
        <w:rPr>
          <w:rFonts w:ascii="Arial Nova" w:hAnsi="Arial Nova"/>
          <w:sz w:val="24"/>
          <w:szCs w:val="24"/>
        </w:rPr>
        <w:t>, e poi disegnare i colori</w:t>
      </w:r>
    </w:p>
    <w:p w14:paraId="5E0614CF" w14:textId="4B2EA31A" w:rsidR="00AC1810" w:rsidRDefault="00AC1810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per vedere meglio la gamma di colori nelle bolle di sapone fare un quadrato 5x5 cm con filo di rame (o altro metallo morbido</w:t>
      </w:r>
      <w:r w:rsidR="004E6172">
        <w:rPr>
          <w:rFonts w:ascii="Arial Nova" w:hAnsi="Arial Nova"/>
          <w:sz w:val="24"/>
          <w:szCs w:val="24"/>
        </w:rPr>
        <w:t>), inserire nel contenitore con il liquido per</w:t>
      </w:r>
      <w:r w:rsidR="00F23D09">
        <w:rPr>
          <w:rFonts w:ascii="Arial Nova" w:hAnsi="Arial Nova"/>
          <w:sz w:val="24"/>
          <w:szCs w:val="24"/>
        </w:rPr>
        <w:t xml:space="preserve"> le</w:t>
      </w:r>
      <w:r w:rsidR="004E6172">
        <w:rPr>
          <w:rFonts w:ascii="Arial Nova" w:hAnsi="Arial Nova"/>
          <w:sz w:val="24"/>
          <w:szCs w:val="24"/>
        </w:rPr>
        <w:t xml:space="preserve"> bolle, mettere il quadrato in verticale e osservare come cambiano i colori quando lo stratto di sapone di assottiglia</w:t>
      </w:r>
    </w:p>
    <w:p w14:paraId="316926F9" w14:textId="5733FBC1" w:rsidR="004E6172" w:rsidRDefault="004E6172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fare il gioco della diffusione d</w:t>
      </w:r>
      <w:r w:rsidR="00F23D09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>i colori sulla carta da cucina, come descritto</w:t>
      </w:r>
    </w:p>
    <w:p w14:paraId="1BD48285" w14:textId="4B05FDA6" w:rsidR="004E6172" w:rsidRDefault="004E6172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con le luci (piccole, colorate, cioè LED) dell’albero di Natale illuminare con due e poi tre colori diversi lo stesso punto; in questo modo i colori vengono sommati, come sullo schermo del TV</w:t>
      </w:r>
    </w:p>
    <w:p w14:paraId="3FE09758" w14:textId="55A89BA8" w:rsidR="004E6172" w:rsidRDefault="004E6172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con acquarelli, e tavolozza, provare </w:t>
      </w:r>
      <w:r w:rsidR="00F23D09">
        <w:rPr>
          <w:rFonts w:ascii="Arial Nova" w:hAnsi="Arial Nova"/>
          <w:sz w:val="24"/>
          <w:szCs w:val="24"/>
        </w:rPr>
        <w:t xml:space="preserve">varie </w:t>
      </w:r>
      <w:r>
        <w:rPr>
          <w:rFonts w:ascii="Arial Nova" w:hAnsi="Arial Nova"/>
          <w:sz w:val="24"/>
          <w:szCs w:val="24"/>
        </w:rPr>
        <w:t>combinazioni di colori: sicuramente ogni produttore usa pigmenti diversi</w:t>
      </w:r>
    </w:p>
    <w:p w14:paraId="00B599C8" w14:textId="7F064E6B" w:rsidR="00006ABE" w:rsidRDefault="00006ABE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dalle bottiglie in plastica per bevande gassate ritagliare filtri colorati: osservare il mondo con questi filtri</w:t>
      </w:r>
    </w:p>
    <w:p w14:paraId="3D6CECA0" w14:textId="3C979B10" w:rsidR="00006ABE" w:rsidRDefault="00006ABE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chiedere ai ragazzi di portare gli occhiali da sole</w:t>
      </w:r>
      <w:r w:rsidR="00F23D09">
        <w:rPr>
          <w:rFonts w:ascii="Arial Nova" w:hAnsi="Arial Nova"/>
          <w:sz w:val="24"/>
          <w:szCs w:val="24"/>
        </w:rPr>
        <w:t xml:space="preserve"> dei genitori</w:t>
      </w:r>
      <w:r>
        <w:rPr>
          <w:rFonts w:ascii="Arial Nova" w:hAnsi="Arial Nova"/>
          <w:sz w:val="24"/>
          <w:szCs w:val="24"/>
        </w:rPr>
        <w:t xml:space="preserve">; gli occhiali “riflessivi” fanno passare il colore </w:t>
      </w:r>
      <w:r>
        <w:rPr>
          <w:rFonts w:ascii="Arial Nova" w:hAnsi="Arial Nova"/>
          <w:i/>
          <w:iCs/>
          <w:sz w:val="24"/>
          <w:szCs w:val="24"/>
        </w:rPr>
        <w:t>complementare</w:t>
      </w:r>
      <w:r>
        <w:rPr>
          <w:rFonts w:ascii="Arial Nova" w:hAnsi="Arial Nova"/>
          <w:sz w:val="24"/>
          <w:szCs w:val="24"/>
        </w:rPr>
        <w:t xml:space="preserve"> a quello riflesso: gli occhiali rossi fuori fanno passare il verde (o meglio – diversi colori, da giallo al violetto che vengono percepiti dal nostro occhio come verde), gli occhiali blu fuori fanno passare l’arancione, gli occhiali ‘dorati’ da fuori fanno passare il blu</w:t>
      </w:r>
    </w:p>
    <w:p w14:paraId="761CC38C" w14:textId="57DDB3F0" w:rsidR="00165C1A" w:rsidRDefault="00006ABE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</w:t>
      </w:r>
      <w:r w:rsidR="00F23D09">
        <w:rPr>
          <w:rFonts w:ascii="Arial Nova" w:hAnsi="Arial Nova"/>
          <w:sz w:val="24"/>
          <w:szCs w:val="24"/>
        </w:rPr>
        <w:t>ere</w:t>
      </w:r>
      <w:r>
        <w:rPr>
          <w:rFonts w:ascii="Arial Nova" w:hAnsi="Arial Nova"/>
          <w:sz w:val="24"/>
          <w:szCs w:val="24"/>
        </w:rPr>
        <w:t xml:space="preserve"> ai ragazzi di dipingere il tramonto con le nuvole</w:t>
      </w:r>
    </w:p>
    <w:p w14:paraId="68B4F2CD" w14:textId="14258868" w:rsidR="00165C1A" w:rsidRDefault="00165C1A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</w:t>
      </w:r>
      <w:r w:rsidR="00F23D09">
        <w:rPr>
          <w:rFonts w:ascii="Arial Nova" w:hAnsi="Arial Nova"/>
          <w:sz w:val="24"/>
          <w:szCs w:val="24"/>
        </w:rPr>
        <w:t>ere</w:t>
      </w:r>
      <w:r>
        <w:rPr>
          <w:rFonts w:ascii="Arial Nova" w:hAnsi="Arial Nova"/>
          <w:sz w:val="24"/>
          <w:szCs w:val="24"/>
        </w:rPr>
        <w:t xml:space="preserve"> ai ragazzi di fare foto di fiori di diversi colori; </w:t>
      </w:r>
      <w:r w:rsidR="00F23D09">
        <w:rPr>
          <w:rFonts w:ascii="Arial Nova" w:hAnsi="Arial Nova"/>
          <w:sz w:val="24"/>
          <w:szCs w:val="24"/>
        </w:rPr>
        <w:t xml:space="preserve">discutere </w:t>
      </w:r>
      <w:r>
        <w:rPr>
          <w:rFonts w:ascii="Arial Nova" w:hAnsi="Arial Nova"/>
          <w:sz w:val="24"/>
          <w:szCs w:val="24"/>
        </w:rPr>
        <w:t>in classe se i colori sono riprodotti bene.</w:t>
      </w:r>
    </w:p>
    <w:p w14:paraId="4EA7DFF7" w14:textId="77777777" w:rsidR="00165C1A" w:rsidRDefault="00165C1A" w:rsidP="00165C1A">
      <w:pPr>
        <w:pStyle w:val="Paragrafoelenco"/>
        <w:rPr>
          <w:rFonts w:ascii="Arial Nova" w:hAnsi="Arial Nova"/>
          <w:sz w:val="24"/>
          <w:szCs w:val="24"/>
        </w:rPr>
      </w:pPr>
    </w:p>
    <w:p w14:paraId="33086412" w14:textId="1947D70F" w:rsidR="00006ABE" w:rsidRDefault="00165C1A" w:rsidP="00165C1A">
      <w:pPr>
        <w:pStyle w:val="Paragrafoelenc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66ADE46C" wp14:editId="5BDEB236">
            <wp:extent cx="3718645" cy="2454275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244" cy="246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6ABE">
        <w:rPr>
          <w:rFonts w:ascii="Arial Nova" w:hAnsi="Arial Nova"/>
          <w:sz w:val="24"/>
          <w:szCs w:val="24"/>
        </w:rPr>
        <w:t xml:space="preserve">  </w:t>
      </w:r>
    </w:p>
    <w:p w14:paraId="74120E99" w14:textId="714FEBF9" w:rsidR="00165C1A" w:rsidRPr="00AC1810" w:rsidRDefault="00165C1A" w:rsidP="00165C1A">
      <w:pPr>
        <w:pStyle w:val="Paragrafoelenc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Le violette di campo sono </w:t>
      </w:r>
      <w:r w:rsidR="005B2C4D">
        <w:rPr>
          <w:rFonts w:ascii="Arial Nova" w:hAnsi="Arial Nova"/>
          <w:sz w:val="24"/>
          <w:szCs w:val="24"/>
        </w:rPr>
        <w:t xml:space="preserve">di colore </w:t>
      </w:r>
      <w:r>
        <w:rPr>
          <w:rFonts w:ascii="Arial Nova" w:hAnsi="Arial Nova"/>
          <w:sz w:val="24"/>
          <w:szCs w:val="24"/>
        </w:rPr>
        <w:t xml:space="preserve">viola scuro: sulla foto (digitale) sembrano blu sbiadito. </w:t>
      </w:r>
    </w:p>
    <w:p w14:paraId="13FB95FE" w14:textId="77777777" w:rsidR="00AC1810" w:rsidRDefault="00AC1810" w:rsidP="001E05A3"/>
    <w:sectPr w:rsidR="00AC18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E445" w14:textId="77777777" w:rsidR="00FF6F91" w:rsidRDefault="00FF6F91" w:rsidP="00F23D09">
      <w:pPr>
        <w:spacing w:after="0" w:line="240" w:lineRule="auto"/>
      </w:pPr>
      <w:r>
        <w:separator/>
      </w:r>
    </w:p>
  </w:endnote>
  <w:endnote w:type="continuationSeparator" w:id="0">
    <w:p w14:paraId="6F1C857C" w14:textId="77777777" w:rsidR="00FF6F91" w:rsidRDefault="00FF6F91" w:rsidP="00F2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F4D3" w14:textId="77777777" w:rsidR="00FF6F91" w:rsidRDefault="00FF6F91" w:rsidP="00F23D09">
      <w:pPr>
        <w:spacing w:after="0" w:line="240" w:lineRule="auto"/>
      </w:pPr>
      <w:r>
        <w:separator/>
      </w:r>
    </w:p>
  </w:footnote>
  <w:footnote w:type="continuationSeparator" w:id="0">
    <w:p w14:paraId="0EAFF01E" w14:textId="77777777" w:rsidR="00FF6F91" w:rsidRDefault="00FF6F91" w:rsidP="00F23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53AB9"/>
    <w:multiLevelType w:val="hybridMultilevel"/>
    <w:tmpl w:val="8CDE9B4A"/>
    <w:lvl w:ilvl="0" w:tplc="92B6C8D8">
      <w:start w:val="3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1486B"/>
    <w:multiLevelType w:val="hybridMultilevel"/>
    <w:tmpl w:val="128CFF56"/>
    <w:lvl w:ilvl="0" w:tplc="B71AF6DC">
      <w:start w:val="3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07038">
    <w:abstractNumId w:val="1"/>
  </w:num>
  <w:num w:numId="2" w16cid:durableId="46983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A3"/>
    <w:rsid w:val="00006ABE"/>
    <w:rsid w:val="00021A20"/>
    <w:rsid w:val="0007265B"/>
    <w:rsid w:val="00087DCD"/>
    <w:rsid w:val="000F5346"/>
    <w:rsid w:val="00165C1A"/>
    <w:rsid w:val="001971AC"/>
    <w:rsid w:val="001E05A3"/>
    <w:rsid w:val="0021404F"/>
    <w:rsid w:val="002230F1"/>
    <w:rsid w:val="002309B2"/>
    <w:rsid w:val="00282FE9"/>
    <w:rsid w:val="003A2E84"/>
    <w:rsid w:val="004E6172"/>
    <w:rsid w:val="00532D08"/>
    <w:rsid w:val="005B2C4D"/>
    <w:rsid w:val="005B691B"/>
    <w:rsid w:val="00600D1E"/>
    <w:rsid w:val="006E0BC5"/>
    <w:rsid w:val="007452FC"/>
    <w:rsid w:val="007903F4"/>
    <w:rsid w:val="00794B25"/>
    <w:rsid w:val="007A2C38"/>
    <w:rsid w:val="0081515F"/>
    <w:rsid w:val="00820E1D"/>
    <w:rsid w:val="009D387C"/>
    <w:rsid w:val="00A543DD"/>
    <w:rsid w:val="00AC1810"/>
    <w:rsid w:val="00B04F6B"/>
    <w:rsid w:val="00B5353E"/>
    <w:rsid w:val="00BA7139"/>
    <w:rsid w:val="00C17D6B"/>
    <w:rsid w:val="00C4546D"/>
    <w:rsid w:val="00C823EB"/>
    <w:rsid w:val="00CB0D70"/>
    <w:rsid w:val="00CB73B8"/>
    <w:rsid w:val="00D65FC5"/>
    <w:rsid w:val="00DB20EB"/>
    <w:rsid w:val="00DC371C"/>
    <w:rsid w:val="00F23D09"/>
    <w:rsid w:val="00F45622"/>
    <w:rsid w:val="00FF2386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84312"/>
  <w15:chartTrackingRefBased/>
  <w15:docId w15:val="{1B476BC9-B1F5-44B0-B27E-4C825D5E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05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05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A2E8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2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2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s://www.giovanigenitori.it/lifestyle/bolle-di-sapon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B9CB-89B6-45A0-9200-2E8CC86B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3</cp:revision>
  <dcterms:created xsi:type="dcterms:W3CDTF">2022-04-18T17:41:00Z</dcterms:created>
  <dcterms:modified xsi:type="dcterms:W3CDTF">2022-04-18T17:43:00Z</dcterms:modified>
</cp:coreProperties>
</file>